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B3" w:rsidRPr="00973FB3" w:rsidRDefault="00973FB3" w:rsidP="00973FB3">
      <w:r w:rsidRPr="00973FB3">
        <w:rPr>
          <w:b/>
          <w:bCs/>
        </w:rPr>
        <w:t>Topic: Is Jing-</w:t>
      </w:r>
      <w:proofErr w:type="spellStart"/>
      <w:r w:rsidRPr="00973FB3">
        <w:rPr>
          <w:b/>
          <w:bCs/>
        </w:rPr>
        <w:t>mei’s</w:t>
      </w:r>
      <w:proofErr w:type="spellEnd"/>
      <w:r w:rsidRPr="00973FB3">
        <w:rPr>
          <w:b/>
          <w:bCs/>
        </w:rPr>
        <w:t xml:space="preserve"> mother allowing her to become her own person?    </w:t>
      </w:r>
    </w:p>
    <w:p w:rsidR="00973FB3" w:rsidRPr="00973FB3" w:rsidRDefault="00973FB3" w:rsidP="00973FB3">
      <w:pPr>
        <w:rPr>
          <w:color w:val="E36C0A" w:themeColor="accent6" w:themeShade="BF"/>
        </w:rPr>
      </w:pPr>
      <w:r w:rsidRPr="00973FB3">
        <w:rPr>
          <w:b/>
          <w:bCs/>
        </w:rPr>
        <w:t xml:space="preserve">      </w:t>
      </w:r>
      <w:r w:rsidRPr="00973FB3">
        <w:rPr>
          <w:b/>
          <w:bCs/>
          <w:color w:val="33CC33"/>
        </w:rPr>
        <w:t xml:space="preserve">In Amy Tan’s short story “Two Kinds,” the author leads </w:t>
      </w:r>
      <w:r>
        <w:rPr>
          <w:b/>
          <w:bCs/>
          <w:color w:val="33CC33"/>
        </w:rPr>
        <w:t>the reader</w:t>
      </w:r>
      <w:bookmarkStart w:id="0" w:name="_GoBack"/>
      <w:bookmarkEnd w:id="0"/>
      <w:r w:rsidRPr="00973FB3">
        <w:rPr>
          <w:b/>
          <w:bCs/>
          <w:color w:val="33CC33"/>
        </w:rPr>
        <w:t xml:space="preserve"> on journey of a mother’s expectations for her daughter to become a prodigy are too high and willingly not obtainable.</w:t>
      </w:r>
      <w:r w:rsidRPr="00973FB3">
        <w:rPr>
          <w:b/>
          <w:bCs/>
        </w:rPr>
        <w:t xml:space="preserve">  </w:t>
      </w:r>
      <w:r w:rsidRPr="00973FB3">
        <w:rPr>
          <w:b/>
          <w:bCs/>
          <w:highlight w:val="yellow"/>
        </w:rPr>
        <w:t xml:space="preserve">Upon a closer analysis of the writing, </w:t>
      </w:r>
      <w:r w:rsidRPr="00973FB3">
        <w:rPr>
          <w:b/>
          <w:bCs/>
          <w:highlight w:val="yellow"/>
          <w:u w:val="single"/>
        </w:rPr>
        <w:t xml:space="preserve">one can </w:t>
      </w:r>
      <w:proofErr w:type="spellStart"/>
      <w:r w:rsidRPr="00973FB3">
        <w:rPr>
          <w:b/>
          <w:bCs/>
          <w:highlight w:val="yellow"/>
          <w:u w:val="single"/>
        </w:rPr>
        <w:t>ague</w:t>
      </w:r>
      <w:proofErr w:type="spellEnd"/>
      <w:r w:rsidRPr="00973FB3">
        <w:rPr>
          <w:b/>
          <w:bCs/>
          <w:highlight w:val="yellow"/>
          <w:u w:val="single"/>
        </w:rPr>
        <w:t xml:space="preserve"> that the mother is not allowing her daughter to become her own person</w:t>
      </w:r>
      <w:r w:rsidRPr="00973FB3">
        <w:rPr>
          <w:b/>
          <w:bCs/>
          <w:highlight w:val="yellow"/>
        </w:rPr>
        <w:t>.</w:t>
      </w:r>
      <w:r w:rsidRPr="00973FB3">
        <w:rPr>
          <w:b/>
          <w:bCs/>
        </w:rPr>
        <w:t xml:space="preserve">  She is instilling all hopes of her lost children on her sole child.  In due course this short story looks at whether or not the pressure from the mother, hinders the daughter.  </w:t>
      </w:r>
      <w:r>
        <w:rPr>
          <w:b/>
          <w:bCs/>
          <w:color w:val="FF66CC"/>
        </w:rPr>
        <w:t>As the story progresses</w:t>
      </w:r>
      <w:r w:rsidRPr="00973FB3">
        <w:rPr>
          <w:b/>
          <w:bCs/>
          <w:color w:val="FF66CC"/>
        </w:rPr>
        <w:t xml:space="preserve">, </w:t>
      </w:r>
      <w:r>
        <w:rPr>
          <w:b/>
          <w:bCs/>
          <w:color w:val="FF66CC"/>
        </w:rPr>
        <w:t xml:space="preserve">it is easy to see that </w:t>
      </w:r>
      <w:r w:rsidRPr="00973FB3">
        <w:rPr>
          <w:b/>
          <w:bCs/>
          <w:color w:val="FF66CC"/>
        </w:rPr>
        <w:t>the mother’s constant pressure on the daughter was beginning to wear on her.  Jing-</w:t>
      </w:r>
      <w:proofErr w:type="spellStart"/>
      <w:r w:rsidRPr="00973FB3">
        <w:rPr>
          <w:b/>
          <w:bCs/>
          <w:color w:val="FF66CC"/>
        </w:rPr>
        <w:t>mei’s</w:t>
      </w:r>
      <w:proofErr w:type="spellEnd"/>
      <w:r w:rsidRPr="00973FB3">
        <w:rPr>
          <w:b/>
          <w:bCs/>
          <w:color w:val="FF66CC"/>
        </w:rPr>
        <w:t xml:space="preserve"> mother would consistently giver her daughter tests and the expectations to succeed were high.  As the daughter states right after she failed to perform well at the climatic piano recital “After seeing my mother’s disappointed face once again, something inside me began to die.  I hated the tests, the raised hopes and failed expectations” (Tan 1152). </w:t>
      </w:r>
      <w:r w:rsidRPr="00973FB3">
        <w:rPr>
          <w:b/>
          <w:bCs/>
        </w:rPr>
        <w:t xml:space="preserve"> </w:t>
      </w:r>
      <w:r w:rsidRPr="00973FB3">
        <w:rPr>
          <w:b/>
          <w:bCs/>
          <w:color w:val="00B0F0"/>
        </w:rPr>
        <w:t>With the vision of dissatisfaction on her mother’s face in mind, the tests and hopes for success, began to eat away at Jing-</w:t>
      </w:r>
      <w:proofErr w:type="spellStart"/>
      <w:r w:rsidRPr="00973FB3">
        <w:rPr>
          <w:b/>
          <w:bCs/>
          <w:color w:val="00B0F0"/>
        </w:rPr>
        <w:t>mei</w:t>
      </w:r>
      <w:proofErr w:type="spellEnd"/>
      <w:r w:rsidRPr="00973FB3">
        <w:rPr>
          <w:b/>
          <w:bCs/>
          <w:color w:val="00B0F0"/>
        </w:rPr>
        <w:t xml:space="preserve">:  It began to tear at her emotional state, inhibiting her personal growth.  </w:t>
      </w:r>
      <w:r w:rsidRPr="00973FB3">
        <w:rPr>
          <w:b/>
          <w:bCs/>
          <w:color w:val="E36C0A" w:themeColor="accent6" w:themeShade="BF"/>
        </w:rPr>
        <w:t>The consistent disappointment now pushed Jing-</w:t>
      </w:r>
      <w:proofErr w:type="spellStart"/>
      <w:r w:rsidRPr="00973FB3">
        <w:rPr>
          <w:b/>
          <w:bCs/>
          <w:color w:val="E36C0A" w:themeColor="accent6" w:themeShade="BF"/>
        </w:rPr>
        <w:t>mei</w:t>
      </w:r>
      <w:proofErr w:type="spellEnd"/>
      <w:r w:rsidRPr="00973FB3">
        <w:rPr>
          <w:b/>
          <w:bCs/>
          <w:color w:val="E36C0A" w:themeColor="accent6" w:themeShade="BF"/>
        </w:rPr>
        <w:t xml:space="preserve"> to the point where she would not become someone she is not, yet holding her back from finding her true self.</w:t>
      </w:r>
    </w:p>
    <w:p w:rsidR="00E06CD8" w:rsidRDefault="00E06CD8"/>
    <w:sectPr w:rsidR="00E0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B3"/>
    <w:rsid w:val="00973FB3"/>
    <w:rsid w:val="00E0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2014-11-07T18:53:00Z</dcterms:created>
  <dcterms:modified xsi:type="dcterms:W3CDTF">2014-11-07T18:57:00Z</dcterms:modified>
</cp:coreProperties>
</file>